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8102BA" w:rsidRDefault="008102BA" w:rsidP="008102BA">
      <w:pPr>
        <w:pStyle w:val="NormalWeb"/>
        <w:jc w:val="center"/>
      </w:pPr>
      <w:r>
        <w:rPr>
          <w:noProof/>
        </w:rPr>
        <w:drawing>
          <wp:inline distT="0" distB="0" distL="0" distR="0">
            <wp:extent cx="2477135" cy="1323975"/>
            <wp:effectExtent l="19050" t="0" r="0" b="0"/>
            <wp:docPr id="1" name="Imagen 1" descr="C:\Users\JOSE.ASUS\Documents\BOLOS\COSTA DEL SOL\a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ASUS\Documents\BOLOS\COSTA DEL SOL\ae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410B79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410B79" w:rsidRPr="00FB1EB3" w:rsidRDefault="00410B79" w:rsidP="00FB1EB3">
      <w:pPr>
        <w:spacing w:after="0" w:line="240" w:lineRule="auto"/>
        <w:jc w:val="both"/>
        <w:rPr>
          <w:rFonts w:ascii="Arial Black" w:hAnsi="Arial Black"/>
          <w:b/>
          <w:sz w:val="16"/>
          <w:szCs w:val="16"/>
        </w:rPr>
      </w:pPr>
    </w:p>
    <w:p w:rsidR="00FB1EB3" w:rsidRDefault="00FB1EB3" w:rsidP="00410B79">
      <w:pPr>
        <w:spacing w:after="0" w:line="240" w:lineRule="auto"/>
        <w:jc w:val="center"/>
        <w:rPr>
          <w:i/>
          <w:sz w:val="72"/>
          <w:szCs w:val="72"/>
        </w:rPr>
      </w:pPr>
      <w:r w:rsidRPr="00410B79">
        <w:rPr>
          <w:i/>
          <w:sz w:val="72"/>
          <w:szCs w:val="72"/>
        </w:rPr>
        <w:t>REGLAMENTO</w:t>
      </w:r>
    </w:p>
    <w:p w:rsidR="00410B79" w:rsidRPr="00410B79" w:rsidRDefault="00410B79" w:rsidP="00410B79">
      <w:pPr>
        <w:spacing w:after="0" w:line="240" w:lineRule="auto"/>
        <w:jc w:val="center"/>
        <w:rPr>
          <w:i/>
          <w:sz w:val="72"/>
          <w:szCs w:val="72"/>
        </w:rPr>
      </w:pPr>
    </w:p>
    <w:p w:rsidR="00FB1EB3" w:rsidRDefault="00FB1EB3" w:rsidP="00410B79">
      <w:pPr>
        <w:spacing w:after="0" w:line="240" w:lineRule="auto"/>
        <w:jc w:val="center"/>
        <w:rPr>
          <w:i/>
          <w:sz w:val="72"/>
          <w:szCs w:val="72"/>
        </w:rPr>
      </w:pPr>
      <w:r w:rsidRPr="00410B79">
        <w:rPr>
          <w:i/>
          <w:sz w:val="72"/>
          <w:szCs w:val="72"/>
        </w:rPr>
        <w:t>CIRCUITO INDIVIDUAL</w:t>
      </w:r>
    </w:p>
    <w:p w:rsidR="00410B79" w:rsidRPr="00410B79" w:rsidRDefault="00410B79" w:rsidP="00410B79">
      <w:pPr>
        <w:spacing w:after="0" w:line="240" w:lineRule="auto"/>
        <w:jc w:val="center"/>
        <w:rPr>
          <w:i/>
          <w:sz w:val="72"/>
          <w:szCs w:val="72"/>
        </w:rPr>
      </w:pPr>
    </w:p>
    <w:p w:rsidR="00FB1EB3" w:rsidRDefault="00FB1EB3" w:rsidP="00410B79">
      <w:pPr>
        <w:spacing w:after="0" w:line="240" w:lineRule="auto"/>
        <w:jc w:val="center"/>
        <w:rPr>
          <w:i/>
          <w:sz w:val="72"/>
          <w:szCs w:val="72"/>
        </w:rPr>
      </w:pPr>
      <w:r w:rsidRPr="00410B79">
        <w:rPr>
          <w:i/>
          <w:sz w:val="72"/>
          <w:szCs w:val="72"/>
        </w:rPr>
        <w:t>2023-24 DE ANDALUCÍA</w:t>
      </w:r>
    </w:p>
    <w:p w:rsidR="00410B79" w:rsidRPr="00410B79" w:rsidRDefault="00410B79" w:rsidP="00410B79">
      <w:pPr>
        <w:spacing w:after="0" w:line="240" w:lineRule="auto"/>
        <w:jc w:val="center"/>
        <w:rPr>
          <w:i/>
          <w:sz w:val="72"/>
          <w:szCs w:val="72"/>
        </w:rPr>
      </w:pPr>
    </w:p>
    <w:p w:rsidR="00FB1EB3" w:rsidRPr="00410B79" w:rsidRDefault="00FB1EB3" w:rsidP="00410B79">
      <w:pPr>
        <w:spacing w:after="0" w:line="240" w:lineRule="auto"/>
        <w:jc w:val="center"/>
        <w:rPr>
          <w:i/>
          <w:sz w:val="72"/>
          <w:szCs w:val="72"/>
        </w:rPr>
      </w:pPr>
      <w:r w:rsidRPr="00410B79">
        <w:rPr>
          <w:i/>
          <w:sz w:val="72"/>
          <w:szCs w:val="72"/>
        </w:rPr>
        <w:t>DE LA AECB</w:t>
      </w:r>
    </w:p>
    <w:p w:rsidR="00410B79" w:rsidRDefault="00410B79">
      <w:r>
        <w:br w:type="page"/>
      </w:r>
    </w:p>
    <w:p w:rsidR="000E2A45" w:rsidRDefault="000E2A45" w:rsidP="00FB1EB3">
      <w:pPr>
        <w:spacing w:after="0" w:line="240" w:lineRule="auto"/>
      </w:pPr>
    </w:p>
    <w:p w:rsidR="000E2A45" w:rsidRDefault="008102BA" w:rsidP="00A4210F">
      <w:pPr>
        <w:spacing w:after="0" w:line="240" w:lineRule="auto"/>
        <w:jc w:val="center"/>
      </w:pPr>
      <w:r w:rsidRPr="008102BA">
        <w:rPr>
          <w:noProof/>
          <w:lang w:eastAsia="es-ES"/>
        </w:rPr>
        <w:drawing>
          <wp:inline distT="0" distB="0" distL="0" distR="0">
            <wp:extent cx="2141875" cy="1144800"/>
            <wp:effectExtent l="19050" t="0" r="0" b="0"/>
            <wp:docPr id="2" name="Imagen 1" descr="C:\Users\JOSE.ASUS\Documents\BOLOS\COSTA DEL SOL\a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ASUS\Documents\BOLOS\COSTA DEL SOL\ae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75" cy="11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2BA" w:rsidRDefault="008102BA" w:rsidP="00FB1EB3">
      <w:pPr>
        <w:spacing w:after="0" w:line="240" w:lineRule="auto"/>
      </w:pPr>
    </w:p>
    <w:p w:rsidR="008102BA" w:rsidRDefault="008102BA" w:rsidP="00FB1EB3">
      <w:pPr>
        <w:spacing w:after="0" w:line="240" w:lineRule="auto"/>
      </w:pPr>
    </w:p>
    <w:p w:rsidR="008102BA" w:rsidRDefault="008102BA" w:rsidP="00FB1EB3">
      <w:pPr>
        <w:spacing w:after="0" w:line="240" w:lineRule="auto"/>
      </w:pPr>
    </w:p>
    <w:p w:rsidR="00410B79" w:rsidRPr="001B19B0" w:rsidRDefault="00410B79" w:rsidP="00FB1EB3">
      <w:pPr>
        <w:spacing w:after="0" w:line="240" w:lineRule="auto"/>
      </w:pPr>
      <w:r w:rsidRPr="001B19B0">
        <w:rPr>
          <w:u w:val="single"/>
        </w:rPr>
        <w:t>Í</w:t>
      </w:r>
      <w:r w:rsidR="00DC02C7" w:rsidRPr="001B19B0">
        <w:rPr>
          <w:u w:val="single"/>
        </w:rPr>
        <w:t>NDICE</w:t>
      </w:r>
      <w:r w:rsidR="00DC02C7" w:rsidRPr="001B19B0">
        <w:tab/>
      </w:r>
      <w:r w:rsidR="00DC02C7" w:rsidRPr="001B19B0">
        <w:tab/>
      </w:r>
      <w:r w:rsidR="00DC02C7" w:rsidRPr="001B19B0">
        <w:tab/>
      </w:r>
      <w:r w:rsidR="00DC02C7" w:rsidRPr="001B19B0">
        <w:tab/>
      </w:r>
      <w:r w:rsidR="00DC02C7" w:rsidRPr="001B19B0">
        <w:tab/>
      </w:r>
      <w:r w:rsidR="00DC02C7" w:rsidRPr="001B19B0">
        <w:tab/>
      </w:r>
      <w:r w:rsidR="00DC02C7" w:rsidRPr="001B19B0">
        <w:tab/>
      </w:r>
      <w:r w:rsidR="00DC02C7" w:rsidRPr="001B19B0">
        <w:tab/>
      </w:r>
      <w:r w:rsidR="00DC02C7" w:rsidRPr="001B19B0">
        <w:tab/>
      </w:r>
      <w:r w:rsidR="00DC02C7" w:rsidRPr="001B19B0">
        <w:tab/>
      </w:r>
      <w:r w:rsidR="00DC02C7" w:rsidRPr="001B19B0">
        <w:tab/>
      </w:r>
      <w:proofErr w:type="spellStart"/>
      <w:r w:rsidR="00DC02C7" w:rsidRPr="001B19B0">
        <w:rPr>
          <w:u w:val="single"/>
        </w:rPr>
        <w:t>Pág</w:t>
      </w:r>
      <w:proofErr w:type="spellEnd"/>
    </w:p>
    <w:p w:rsidR="00410B79" w:rsidRDefault="00410B79" w:rsidP="00FB1EB3">
      <w:pPr>
        <w:spacing w:after="0" w:line="240" w:lineRule="auto"/>
      </w:pPr>
    </w:p>
    <w:p w:rsidR="00410B79" w:rsidRDefault="00DC02C7" w:rsidP="00FB1EB3">
      <w:pPr>
        <w:spacing w:after="0" w:line="240" w:lineRule="auto"/>
      </w:pPr>
      <w:r>
        <w:t xml:space="preserve">  </w:t>
      </w:r>
      <w:r w:rsidR="00410B79">
        <w:t xml:space="preserve">1. </w:t>
      </w:r>
      <w:r w:rsidR="00FB1EB3">
        <w:t>Jugadores Participantes</w:t>
      </w:r>
      <w:r w:rsidR="00C64866">
        <w:t xml:space="preserve">                                                                                                           </w:t>
      </w:r>
      <w:r w:rsidR="000E2A45">
        <w:t>3</w:t>
      </w:r>
    </w:p>
    <w:p w:rsidR="00410B79" w:rsidRDefault="00DC02C7" w:rsidP="00FB1EB3">
      <w:pPr>
        <w:spacing w:after="0" w:line="240" w:lineRule="auto"/>
      </w:pPr>
      <w:r>
        <w:t xml:space="preserve">  </w:t>
      </w:r>
      <w:r w:rsidR="00410B79">
        <w:t xml:space="preserve">2. </w:t>
      </w:r>
      <w:r w:rsidR="00FB1EB3">
        <w:t>Torneos Valederos</w:t>
      </w:r>
      <w:r w:rsidR="00C64866">
        <w:t xml:space="preserve">                                                                                                                    </w:t>
      </w:r>
      <w:r w:rsidR="000E2A45">
        <w:t>3</w:t>
      </w:r>
    </w:p>
    <w:p w:rsidR="00410B79" w:rsidRDefault="00DC02C7" w:rsidP="00FB1EB3">
      <w:pPr>
        <w:spacing w:after="0" w:line="240" w:lineRule="auto"/>
      </w:pPr>
      <w:r>
        <w:t xml:space="preserve">  </w:t>
      </w:r>
      <w:r w:rsidR="00C64866">
        <w:t>3. Categorías Individuales……………………………………………………………………………………………..</w:t>
      </w:r>
      <w:r w:rsidR="000E2A45">
        <w:t>3</w:t>
      </w:r>
    </w:p>
    <w:p w:rsidR="00410B79" w:rsidRDefault="00DC02C7" w:rsidP="00FB1EB3">
      <w:pPr>
        <w:spacing w:after="0" w:line="240" w:lineRule="auto"/>
      </w:pPr>
      <w:r>
        <w:t xml:space="preserve">  </w:t>
      </w:r>
      <w:r w:rsidR="00FB1EB3">
        <w:t>4. Hándicap</w:t>
      </w:r>
      <w:r w:rsidR="00C64866">
        <w:t>…………………………………………………………………………………………………………………..</w:t>
      </w:r>
      <w:r w:rsidR="000E2A45">
        <w:t>3</w:t>
      </w:r>
    </w:p>
    <w:p w:rsidR="00410B79" w:rsidRDefault="00DC02C7" w:rsidP="00FB1EB3">
      <w:pPr>
        <w:spacing w:after="0" w:line="240" w:lineRule="auto"/>
      </w:pPr>
      <w:r>
        <w:t xml:space="preserve">  </w:t>
      </w:r>
      <w:r w:rsidR="00FB1EB3">
        <w:t>5. Puntuación de los Torneos</w:t>
      </w:r>
      <w:r w:rsidR="00C64866">
        <w:t>………………………………………………………………………………………..</w:t>
      </w:r>
      <w:r w:rsidR="000E2A45">
        <w:t>3</w:t>
      </w:r>
    </w:p>
    <w:p w:rsidR="00CD3E4F" w:rsidRDefault="00DC02C7" w:rsidP="00CD3E4F">
      <w:pPr>
        <w:spacing w:after="0" w:line="240" w:lineRule="auto"/>
      </w:pPr>
      <w:r>
        <w:t xml:space="preserve">  </w:t>
      </w:r>
      <w:r w:rsidR="00CD3E4F">
        <w:t>6. Pun</w:t>
      </w:r>
      <w:r w:rsidR="00C64866">
        <w:t>tuación en caso de lesión…………………………………………………………………………………….</w:t>
      </w:r>
      <w:r w:rsidR="000E2A45">
        <w:t>4</w:t>
      </w:r>
    </w:p>
    <w:p w:rsidR="00410B79" w:rsidRDefault="00CD3E4F" w:rsidP="00FB1EB3">
      <w:pPr>
        <w:spacing w:after="0" w:line="240" w:lineRule="auto"/>
      </w:pPr>
      <w:r>
        <w:t xml:space="preserve">  </w:t>
      </w:r>
      <w:r w:rsidR="00FB1EB3">
        <w:t>7</w:t>
      </w:r>
      <w:r>
        <w:t xml:space="preserve">. </w:t>
      </w:r>
      <w:r w:rsidR="00FB1EB3">
        <w:t>Normas generales</w:t>
      </w:r>
      <w:r w:rsidR="00C64866">
        <w:t>……………………………………………………………………………………………………..</w:t>
      </w:r>
      <w:r w:rsidR="000E2A45">
        <w:t>4</w:t>
      </w:r>
    </w:p>
    <w:p w:rsidR="00410B79" w:rsidRDefault="00DC02C7" w:rsidP="00FB1EB3">
      <w:pPr>
        <w:spacing w:after="0" w:line="240" w:lineRule="auto"/>
      </w:pPr>
      <w:r>
        <w:t xml:space="preserve">  </w:t>
      </w:r>
      <w:r w:rsidR="00CD3E4F">
        <w:t>8</w:t>
      </w:r>
      <w:r w:rsidR="00FB1EB3">
        <w:t>. Normas de vestuario</w:t>
      </w:r>
      <w:r w:rsidR="00C64866">
        <w:t>…………………………………………………………………………………………………</w:t>
      </w:r>
      <w:r w:rsidR="00410B79">
        <w:t>4</w:t>
      </w:r>
    </w:p>
    <w:p w:rsidR="00410B79" w:rsidRDefault="00CD3E4F" w:rsidP="00FB1EB3">
      <w:pPr>
        <w:spacing w:after="0" w:line="240" w:lineRule="auto"/>
      </w:pPr>
      <w:r>
        <w:t xml:space="preserve">  9</w:t>
      </w:r>
      <w:r w:rsidR="00FB1EB3">
        <w:t>. Sistema de juego de los torneos</w:t>
      </w:r>
      <w:r w:rsidR="00C64866">
        <w:t>……………………………………………………………………………….</w:t>
      </w:r>
      <w:r w:rsidR="00410B79">
        <w:t>4</w:t>
      </w:r>
    </w:p>
    <w:p w:rsidR="00410B79" w:rsidRDefault="00CD3E4F" w:rsidP="00FB1EB3">
      <w:pPr>
        <w:spacing w:after="0" w:line="240" w:lineRule="auto"/>
      </w:pPr>
      <w:r>
        <w:t>10</w:t>
      </w:r>
      <w:r w:rsidR="00FB1EB3">
        <w:t xml:space="preserve">. </w:t>
      </w:r>
      <w:r w:rsidR="00620044">
        <w:t xml:space="preserve">Clasificación para el </w:t>
      </w:r>
      <w:proofErr w:type="spellStart"/>
      <w:r w:rsidR="00620044">
        <w:t>Master’s</w:t>
      </w:r>
      <w:proofErr w:type="spellEnd"/>
      <w:r w:rsidR="00620044">
        <w:t xml:space="preserve"> de Categorías de la AECB</w:t>
      </w:r>
      <w:r w:rsidR="00C64866">
        <w:t>……………………………………………</w:t>
      </w:r>
      <w:r w:rsidR="00620044">
        <w:t>5</w:t>
      </w:r>
    </w:p>
    <w:p w:rsidR="00410B79" w:rsidRDefault="00CD3E4F" w:rsidP="00FB1EB3">
      <w:pPr>
        <w:spacing w:after="0" w:line="240" w:lineRule="auto"/>
      </w:pPr>
      <w:r>
        <w:t>11</w:t>
      </w:r>
      <w:r w:rsidR="00FB1EB3">
        <w:t>.</w:t>
      </w:r>
      <w:r w:rsidR="00620044" w:rsidRPr="00620044">
        <w:t xml:space="preserve"> </w:t>
      </w:r>
      <w:r w:rsidR="00C64866">
        <w:t>Disposición Final……………………………………………………………………………………………………….</w:t>
      </w:r>
      <w:r w:rsidR="00620044">
        <w:t>5</w:t>
      </w:r>
    </w:p>
    <w:p w:rsidR="00DC02C7" w:rsidRDefault="00DC02C7">
      <w:r>
        <w:br w:type="page"/>
      </w:r>
    </w:p>
    <w:p w:rsidR="00A4210F" w:rsidRDefault="00A4210F" w:rsidP="00A4210F">
      <w:pPr>
        <w:jc w:val="center"/>
      </w:pPr>
      <w:r w:rsidRPr="00A4210F">
        <w:rPr>
          <w:noProof/>
          <w:lang w:eastAsia="es-ES"/>
        </w:rPr>
        <w:lastRenderedPageBreak/>
        <w:drawing>
          <wp:inline distT="0" distB="0" distL="0" distR="0">
            <wp:extent cx="1270800" cy="573424"/>
            <wp:effectExtent l="19050" t="0" r="5550" b="0"/>
            <wp:docPr id="3" name="Imagen 1" descr="C:\Users\JOSE.ASUS\Documents\BOLOS\COSTA DEL SOL\a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ASUS\Documents\BOLOS\COSTA DEL SOL\ae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0" cy="57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C7" w:rsidRPr="00DC02C7" w:rsidRDefault="00FB1EB3" w:rsidP="00DC02C7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DC02C7">
        <w:rPr>
          <w:b/>
        </w:rPr>
        <w:t>Jugadores Participantes</w:t>
      </w:r>
      <w:r w:rsidR="00481BE5">
        <w:rPr>
          <w:b/>
        </w:rPr>
        <w:t>.</w:t>
      </w:r>
    </w:p>
    <w:p w:rsidR="00DC02C7" w:rsidRDefault="00FB1EB3" w:rsidP="001B19B0">
      <w:pPr>
        <w:pStyle w:val="Prrafodelista"/>
        <w:spacing w:after="0" w:line="240" w:lineRule="auto"/>
        <w:jc w:val="both"/>
      </w:pPr>
      <w:r>
        <w:t>Circuito abierto a todos los jugadores que deseen participar con carné de la A.E.C.B.</w:t>
      </w:r>
    </w:p>
    <w:p w:rsidR="00A82C8B" w:rsidRDefault="00A82C8B" w:rsidP="001B19B0">
      <w:pPr>
        <w:pStyle w:val="Prrafodelista"/>
        <w:spacing w:after="0" w:line="240" w:lineRule="auto"/>
        <w:jc w:val="both"/>
      </w:pPr>
      <w:r>
        <w:t>Para puntuar en el Circuito Individual Nacional de la AECB, será necesario tener la licencia de la FEB vigente.</w:t>
      </w:r>
    </w:p>
    <w:p w:rsidR="00DC02C7" w:rsidRDefault="00DC02C7" w:rsidP="001B19B0">
      <w:pPr>
        <w:pStyle w:val="Prrafodelista"/>
        <w:spacing w:after="0" w:line="240" w:lineRule="auto"/>
        <w:jc w:val="both"/>
      </w:pPr>
    </w:p>
    <w:p w:rsidR="00DC02C7" w:rsidRDefault="00DC02C7" w:rsidP="001B19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C02C7">
        <w:rPr>
          <w:b/>
        </w:rPr>
        <w:t>Torneos Valederos</w:t>
      </w:r>
      <w:r w:rsidR="00481BE5">
        <w:rPr>
          <w:b/>
        </w:rPr>
        <w:t>.</w:t>
      </w:r>
    </w:p>
    <w:p w:rsidR="006E6B06" w:rsidRDefault="006E6B06" w:rsidP="001B19B0">
      <w:pPr>
        <w:pStyle w:val="Prrafodelista"/>
        <w:spacing w:after="0" w:line="240" w:lineRule="auto"/>
        <w:jc w:val="both"/>
      </w:pPr>
      <w:r>
        <w:t>Estos torneos serán valederos para conformar la selección andaluza que nos representará en el Campeonato de Selecciones Autonómicas.</w:t>
      </w:r>
    </w:p>
    <w:p w:rsidR="00C55500" w:rsidRDefault="00C55500" w:rsidP="001B19B0">
      <w:pPr>
        <w:pStyle w:val="Prrafodelista"/>
        <w:spacing w:after="0" w:line="240" w:lineRule="auto"/>
        <w:jc w:val="both"/>
      </w:pPr>
      <w:r>
        <w:t xml:space="preserve">Dicha selección estará compuesta por los </w:t>
      </w:r>
      <w:r w:rsidR="00646AEA">
        <w:t>5</w:t>
      </w:r>
      <w:r>
        <w:t xml:space="preserve"> primeros clasificados (masculino</w:t>
      </w:r>
      <w:r w:rsidR="00C64866">
        <w:t>)</w:t>
      </w:r>
      <w:r>
        <w:t xml:space="preserve"> y</w:t>
      </w:r>
      <w:r w:rsidR="00C64866">
        <w:t xml:space="preserve"> las 3 primeras clasificadas (</w:t>
      </w:r>
      <w:r>
        <w:t xml:space="preserve">femenino) y el </w:t>
      </w:r>
      <w:r w:rsidR="00C64866">
        <w:t>último</w:t>
      </w:r>
      <w:r>
        <w:t xml:space="preserve"> componente será decidido por la AECB. </w:t>
      </w:r>
    </w:p>
    <w:p w:rsidR="006E6B06" w:rsidRDefault="006E6B06" w:rsidP="001B19B0">
      <w:pPr>
        <w:pStyle w:val="Prrafodelista"/>
        <w:spacing w:after="0" w:line="240" w:lineRule="auto"/>
        <w:jc w:val="both"/>
      </w:pPr>
    </w:p>
    <w:p w:rsidR="00DC02C7" w:rsidRDefault="006E6B06" w:rsidP="001B19B0">
      <w:pPr>
        <w:pStyle w:val="Prrafodelista"/>
        <w:spacing w:after="0" w:line="240" w:lineRule="auto"/>
        <w:jc w:val="both"/>
      </w:pPr>
      <w:r>
        <w:t>Estará compuesto por</w:t>
      </w:r>
      <w:r w:rsidR="00DC02C7" w:rsidRPr="00DC02C7">
        <w:t xml:space="preserve"> 4 Torneos</w:t>
      </w:r>
      <w:r w:rsidR="001B19B0">
        <w:t>:</w:t>
      </w:r>
    </w:p>
    <w:p w:rsidR="001B19B0" w:rsidRDefault="001B19B0" w:rsidP="001B19B0">
      <w:pPr>
        <w:pStyle w:val="Prrafodelista"/>
        <w:spacing w:after="0" w:line="240" w:lineRule="auto"/>
        <w:jc w:val="both"/>
      </w:pPr>
    </w:p>
    <w:p w:rsidR="00DC02C7" w:rsidRDefault="00DC02C7" w:rsidP="001B19B0">
      <w:pPr>
        <w:pStyle w:val="Prrafodelista"/>
        <w:numPr>
          <w:ilvl w:val="2"/>
          <w:numId w:val="16"/>
        </w:numPr>
        <w:spacing w:after="0" w:line="240" w:lineRule="auto"/>
        <w:jc w:val="both"/>
      </w:pPr>
      <w:r>
        <w:t>I Torneo Individual Circuito Andaluz</w:t>
      </w:r>
      <w:r w:rsidR="00896BE4">
        <w:t xml:space="preserve">. Bowling 80 c/Caracola 5. Málaga </w:t>
      </w:r>
      <w:r>
        <w:t>(</w:t>
      </w:r>
      <w:r w:rsidR="00896BE4">
        <w:t>10 y 11 de febrero de 2.024).</w:t>
      </w:r>
    </w:p>
    <w:p w:rsidR="00896BE4" w:rsidRDefault="00896BE4" w:rsidP="001B19B0">
      <w:pPr>
        <w:pStyle w:val="Prrafodelista"/>
        <w:numPr>
          <w:ilvl w:val="2"/>
          <w:numId w:val="16"/>
        </w:numPr>
        <w:spacing w:after="0" w:line="240" w:lineRule="auto"/>
        <w:jc w:val="both"/>
      </w:pPr>
      <w:r>
        <w:t>II Torneo Individual Circuito Andaluz. c/Monzón 15. Dos Hermanas (10 de marzo de 2.024).</w:t>
      </w:r>
    </w:p>
    <w:p w:rsidR="00896BE4" w:rsidRDefault="00896BE4" w:rsidP="001B19B0">
      <w:pPr>
        <w:pStyle w:val="Prrafodelista"/>
        <w:numPr>
          <w:ilvl w:val="2"/>
          <w:numId w:val="16"/>
        </w:numPr>
        <w:spacing w:after="0" w:line="240" w:lineRule="auto"/>
        <w:jc w:val="both"/>
      </w:pPr>
      <w:r>
        <w:t xml:space="preserve">I Torneo de Parejas Circuito Andaluz. </w:t>
      </w:r>
      <w:proofErr w:type="spellStart"/>
      <w:r>
        <w:t>Boulevar</w:t>
      </w:r>
      <w:proofErr w:type="spellEnd"/>
      <w:r>
        <w:t xml:space="preserve"> </w:t>
      </w:r>
      <w:proofErr w:type="spellStart"/>
      <w:r>
        <w:t>Willy</w:t>
      </w:r>
      <w:proofErr w:type="spellEnd"/>
      <w:r>
        <w:t xml:space="preserve"> </w:t>
      </w:r>
      <w:proofErr w:type="spellStart"/>
      <w:r>
        <w:t>Wilder</w:t>
      </w:r>
      <w:proofErr w:type="spellEnd"/>
      <w:r>
        <w:t>. Granada (21 abril)</w:t>
      </w:r>
      <w:r w:rsidR="006E6B06">
        <w:t>.</w:t>
      </w:r>
    </w:p>
    <w:p w:rsidR="00896BE4" w:rsidRDefault="00896BE4" w:rsidP="001B19B0">
      <w:pPr>
        <w:pStyle w:val="Prrafodelista"/>
        <w:numPr>
          <w:ilvl w:val="2"/>
          <w:numId w:val="16"/>
        </w:numPr>
        <w:spacing w:after="0" w:line="240" w:lineRule="auto"/>
        <w:jc w:val="both"/>
      </w:pPr>
      <w:r>
        <w:t>III Torneo Individual Circuito Andaluz. Pendiente de Sede (19 de mayo 2.024).</w:t>
      </w:r>
    </w:p>
    <w:p w:rsidR="00896BE4" w:rsidRDefault="00896BE4" w:rsidP="001B19B0">
      <w:pPr>
        <w:pStyle w:val="Prrafodelista"/>
        <w:spacing w:after="0" w:line="240" w:lineRule="auto"/>
        <w:ind w:left="1224"/>
        <w:jc w:val="both"/>
      </w:pPr>
    </w:p>
    <w:p w:rsidR="00896BE4" w:rsidRDefault="006E6B06" w:rsidP="001B19B0">
      <w:pPr>
        <w:pStyle w:val="Prrafodelista"/>
        <w:spacing w:after="0" w:line="240" w:lineRule="auto"/>
        <w:ind w:left="709"/>
        <w:jc w:val="both"/>
      </w:pPr>
      <w:r>
        <w:t>No habrá final.</w:t>
      </w:r>
    </w:p>
    <w:p w:rsidR="006E6B06" w:rsidRPr="00DC02C7" w:rsidRDefault="006E6B06" w:rsidP="001B19B0">
      <w:pPr>
        <w:pStyle w:val="Prrafodelista"/>
        <w:spacing w:after="0" w:line="240" w:lineRule="auto"/>
        <w:ind w:left="709"/>
        <w:jc w:val="both"/>
      </w:pPr>
    </w:p>
    <w:p w:rsidR="006E6B06" w:rsidRDefault="00FB1EB3" w:rsidP="001B19B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E6B06">
        <w:rPr>
          <w:b/>
        </w:rPr>
        <w:t>Categorías Individuales</w:t>
      </w:r>
      <w:r w:rsidR="006E6B06">
        <w:t>:</w:t>
      </w:r>
    </w:p>
    <w:p w:rsidR="006E6B06" w:rsidRDefault="00FB1EB3" w:rsidP="001B19B0">
      <w:pPr>
        <w:pStyle w:val="Prrafodelista"/>
        <w:spacing w:after="0" w:line="240" w:lineRule="auto"/>
        <w:jc w:val="both"/>
      </w:pPr>
      <w:r>
        <w:t xml:space="preserve">Todos los torneos se jugarán de forma independiente por las siguientes categorías individuales establecidas en el Circuito Individual de la AECB. </w:t>
      </w:r>
    </w:p>
    <w:p w:rsidR="006E6B06" w:rsidRDefault="006E6B06" w:rsidP="001B19B0">
      <w:pPr>
        <w:pStyle w:val="Prrafodelista"/>
        <w:spacing w:after="0" w:line="240" w:lineRule="auto"/>
        <w:jc w:val="both"/>
      </w:pPr>
    </w:p>
    <w:p w:rsidR="006E6B06" w:rsidRDefault="00FB1EB3" w:rsidP="001B19B0">
      <w:pPr>
        <w:pStyle w:val="Prrafodelista"/>
        <w:spacing w:after="0" w:line="240" w:lineRule="auto"/>
        <w:ind w:firstLine="696"/>
        <w:jc w:val="both"/>
      </w:pPr>
      <w:r>
        <w:t>Categoría A: jugadores con 190 bolos o más de promedio</w:t>
      </w:r>
    </w:p>
    <w:p w:rsidR="006E6B06" w:rsidRDefault="00FB1EB3" w:rsidP="001B19B0">
      <w:pPr>
        <w:pStyle w:val="Prrafodelista"/>
        <w:spacing w:after="0" w:line="240" w:lineRule="auto"/>
        <w:ind w:left="1416"/>
        <w:jc w:val="both"/>
      </w:pPr>
      <w:r>
        <w:t xml:space="preserve">Categoría B: jugadores con 175 bolos o más de promedio y menos de 190 Categoría C: jugadores con 160 bolos o más de promedio y menos de 175 Categoría D: jugadores con menos de 160 </w:t>
      </w:r>
    </w:p>
    <w:p w:rsidR="006E6B06" w:rsidRDefault="006E6B06" w:rsidP="001B19B0">
      <w:pPr>
        <w:spacing w:after="0" w:line="240" w:lineRule="auto"/>
        <w:jc w:val="both"/>
      </w:pPr>
    </w:p>
    <w:p w:rsidR="006E6B06" w:rsidRDefault="00481BE5" w:rsidP="001B19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Hándicap.</w:t>
      </w:r>
    </w:p>
    <w:p w:rsidR="006E6B06" w:rsidRDefault="006E6B06" w:rsidP="001B19B0">
      <w:pPr>
        <w:pStyle w:val="Prrafodelista"/>
        <w:spacing w:after="0" w:line="240" w:lineRule="auto"/>
        <w:jc w:val="both"/>
      </w:pPr>
      <w:r>
        <w:t>El hándicap que se empleará para los torneos individuales será el oficial del Circuito Individual de la AECB.</w:t>
      </w:r>
    </w:p>
    <w:p w:rsidR="006E6B06" w:rsidRDefault="006E6B06" w:rsidP="001B19B0">
      <w:pPr>
        <w:pStyle w:val="Prrafodelista"/>
        <w:numPr>
          <w:ilvl w:val="0"/>
          <w:numId w:val="17"/>
        </w:numPr>
        <w:spacing w:after="0" w:line="240" w:lineRule="auto"/>
        <w:jc w:val="both"/>
      </w:pPr>
      <w:r>
        <w:t>MUJERES el 60% sobre 210 dejando el corte en 140 (máximo de 42).</w:t>
      </w:r>
    </w:p>
    <w:p w:rsidR="001153A1" w:rsidRDefault="001153A1" w:rsidP="001B19B0">
      <w:pPr>
        <w:pStyle w:val="Prrafodelista"/>
        <w:numPr>
          <w:ilvl w:val="0"/>
          <w:numId w:val="17"/>
        </w:numPr>
        <w:spacing w:after="0" w:line="240" w:lineRule="auto"/>
        <w:jc w:val="both"/>
      </w:pPr>
      <w:r>
        <w:t>HOMBRES el 60% sobre 210 dejando el corte en 150 (máximo de 36).</w:t>
      </w:r>
    </w:p>
    <w:p w:rsidR="001153A1" w:rsidRPr="006E6B06" w:rsidRDefault="001153A1" w:rsidP="001B19B0">
      <w:pPr>
        <w:pStyle w:val="Prrafodelista"/>
        <w:spacing w:after="0" w:line="240" w:lineRule="auto"/>
        <w:jc w:val="both"/>
        <w:rPr>
          <w:b/>
        </w:rPr>
      </w:pPr>
    </w:p>
    <w:p w:rsidR="006E6B06" w:rsidRDefault="001153A1" w:rsidP="001B19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153A1">
        <w:rPr>
          <w:b/>
        </w:rPr>
        <w:t>Puntuación de los Torneos</w:t>
      </w:r>
      <w:r w:rsidR="00481BE5">
        <w:rPr>
          <w:b/>
        </w:rPr>
        <w:t>.</w:t>
      </w:r>
    </w:p>
    <w:p w:rsidR="001153A1" w:rsidRDefault="001153A1" w:rsidP="001B19B0">
      <w:pPr>
        <w:pStyle w:val="Prrafodelista"/>
        <w:spacing w:after="0" w:line="240" w:lineRule="auto"/>
        <w:jc w:val="both"/>
      </w:pPr>
      <w:r>
        <w:t>Cada uno de los torneos tendrá una puntuación en Categoría Bronce del Circuito Individual de la AECB, es decir, tendrán un máximo de 200 puntos y un mínimo de 50 puntos para todos los jugadores participantes, según la siguiente tabla:</w:t>
      </w:r>
    </w:p>
    <w:p w:rsidR="001153A1" w:rsidRPr="001153A1" w:rsidRDefault="001153A1" w:rsidP="001B19B0">
      <w:pPr>
        <w:pStyle w:val="Prrafodelista"/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Ind w:w="2235" w:type="dxa"/>
        <w:tblLook w:val="04A0"/>
      </w:tblPr>
      <w:tblGrid>
        <w:gridCol w:w="1149"/>
        <w:gridCol w:w="1119"/>
        <w:gridCol w:w="1304"/>
      </w:tblGrid>
      <w:tr w:rsidR="001153A1" w:rsidTr="001153A1">
        <w:tc>
          <w:tcPr>
            <w:tcW w:w="1149" w:type="dxa"/>
          </w:tcPr>
          <w:p w:rsidR="001153A1" w:rsidRPr="001153A1" w:rsidRDefault="001153A1" w:rsidP="001B19B0">
            <w:pPr>
              <w:pStyle w:val="Prrafodelista"/>
              <w:ind w:left="0"/>
              <w:jc w:val="both"/>
              <w:rPr>
                <w:b/>
                <w:i/>
              </w:rPr>
            </w:pPr>
            <w:r w:rsidRPr="001153A1">
              <w:rPr>
                <w:b/>
                <w:i/>
              </w:rPr>
              <w:t>POSICIÓN</w:t>
            </w:r>
          </w:p>
        </w:tc>
        <w:tc>
          <w:tcPr>
            <w:tcW w:w="1119" w:type="dxa"/>
          </w:tcPr>
          <w:p w:rsidR="001153A1" w:rsidRPr="001153A1" w:rsidRDefault="001153A1" w:rsidP="001B19B0">
            <w:pPr>
              <w:pStyle w:val="Prrafodelista"/>
              <w:ind w:left="0"/>
              <w:jc w:val="both"/>
              <w:rPr>
                <w:b/>
                <w:i/>
              </w:rPr>
            </w:pPr>
            <w:r w:rsidRPr="001153A1">
              <w:rPr>
                <w:b/>
                <w:i/>
              </w:rPr>
              <w:t>PUNTOS</w:t>
            </w:r>
          </w:p>
        </w:tc>
        <w:tc>
          <w:tcPr>
            <w:tcW w:w="1304" w:type="dxa"/>
          </w:tcPr>
          <w:p w:rsidR="001153A1" w:rsidRPr="001153A1" w:rsidRDefault="001153A1" w:rsidP="001B19B0">
            <w:pPr>
              <w:pStyle w:val="Prrafodelista"/>
              <w:ind w:left="0"/>
              <w:jc w:val="both"/>
              <w:rPr>
                <w:b/>
                <w:i/>
              </w:rPr>
            </w:pPr>
            <w:r w:rsidRPr="001153A1">
              <w:rPr>
                <w:b/>
                <w:i/>
              </w:rPr>
              <w:t>DIFERENCIA</w:t>
            </w:r>
          </w:p>
        </w:tc>
      </w:tr>
      <w:tr w:rsidR="001153A1" w:rsidTr="001153A1">
        <w:tc>
          <w:tcPr>
            <w:tcW w:w="114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</w:p>
        </w:tc>
      </w:tr>
      <w:tr w:rsidR="001153A1" w:rsidTr="001153A1">
        <w:tc>
          <w:tcPr>
            <w:tcW w:w="114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175</w:t>
            </w:r>
          </w:p>
        </w:tc>
        <w:tc>
          <w:tcPr>
            <w:tcW w:w="1304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25</w:t>
            </w:r>
          </w:p>
        </w:tc>
      </w:tr>
      <w:tr w:rsidR="001153A1" w:rsidTr="001153A1">
        <w:tc>
          <w:tcPr>
            <w:tcW w:w="114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150</w:t>
            </w:r>
          </w:p>
        </w:tc>
        <w:tc>
          <w:tcPr>
            <w:tcW w:w="1304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25</w:t>
            </w:r>
          </w:p>
        </w:tc>
      </w:tr>
      <w:tr w:rsidR="001153A1" w:rsidTr="001153A1">
        <w:tc>
          <w:tcPr>
            <w:tcW w:w="114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140</w:t>
            </w:r>
          </w:p>
        </w:tc>
        <w:tc>
          <w:tcPr>
            <w:tcW w:w="1304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10</w:t>
            </w:r>
          </w:p>
        </w:tc>
      </w:tr>
      <w:tr w:rsidR="001153A1" w:rsidTr="001153A1">
        <w:tc>
          <w:tcPr>
            <w:tcW w:w="114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111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10</w:t>
            </w:r>
          </w:p>
        </w:tc>
      </w:tr>
      <w:tr w:rsidR="001153A1" w:rsidTr="001153A1">
        <w:tc>
          <w:tcPr>
            <w:tcW w:w="114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9</w:t>
            </w:r>
          </w:p>
        </w:tc>
        <w:tc>
          <w:tcPr>
            <w:tcW w:w="111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5</w:t>
            </w:r>
          </w:p>
        </w:tc>
      </w:tr>
      <w:tr w:rsidR="001153A1" w:rsidTr="001153A1">
        <w:tc>
          <w:tcPr>
            <w:tcW w:w="114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18</w:t>
            </w:r>
          </w:p>
        </w:tc>
        <w:tc>
          <w:tcPr>
            <w:tcW w:w="111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5</w:t>
            </w:r>
          </w:p>
        </w:tc>
      </w:tr>
      <w:tr w:rsidR="001153A1" w:rsidTr="001153A1">
        <w:tc>
          <w:tcPr>
            <w:tcW w:w="114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19</w:t>
            </w:r>
          </w:p>
        </w:tc>
        <w:tc>
          <w:tcPr>
            <w:tcW w:w="1119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1153A1" w:rsidRDefault="001153A1" w:rsidP="001B19B0">
            <w:pPr>
              <w:pStyle w:val="Prrafodelista"/>
              <w:ind w:left="0"/>
              <w:jc w:val="center"/>
            </w:pPr>
          </w:p>
        </w:tc>
      </w:tr>
    </w:tbl>
    <w:p w:rsidR="00AE6392" w:rsidRDefault="00AE6392" w:rsidP="00A4210F">
      <w:pPr>
        <w:spacing w:after="0" w:line="240" w:lineRule="auto"/>
        <w:jc w:val="center"/>
      </w:pPr>
    </w:p>
    <w:p w:rsidR="006E6B06" w:rsidRDefault="00A4210F" w:rsidP="00A4210F">
      <w:pPr>
        <w:spacing w:after="0" w:line="240" w:lineRule="auto"/>
        <w:jc w:val="center"/>
      </w:pPr>
      <w:r w:rsidRPr="00A4210F">
        <w:rPr>
          <w:noProof/>
          <w:lang w:eastAsia="es-ES"/>
        </w:rPr>
        <w:drawing>
          <wp:inline distT="0" distB="0" distL="0" distR="0">
            <wp:extent cx="1270664" cy="634621"/>
            <wp:effectExtent l="19050" t="0" r="5686" b="0"/>
            <wp:docPr id="4" name="Imagen 1" descr="C:\Users\JOSE.ASUS\Documents\BOLOS\COSTA DEL SOL\a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ASUS\Documents\BOLOS\COSTA DEL SOL\ae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0" cy="63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0F" w:rsidRDefault="00A4210F" w:rsidP="00A4210F">
      <w:pPr>
        <w:spacing w:after="0" w:line="240" w:lineRule="auto"/>
        <w:jc w:val="center"/>
      </w:pPr>
    </w:p>
    <w:p w:rsidR="00CD3E4F" w:rsidRDefault="00CD3E4F" w:rsidP="001B19B0">
      <w:pPr>
        <w:spacing w:after="0" w:line="240" w:lineRule="auto"/>
        <w:ind w:left="709"/>
        <w:jc w:val="both"/>
      </w:pPr>
      <w:r>
        <w:t>Esta puntuación se obtiene de forma separada para cada Categoría Individual de los jugadores.</w:t>
      </w:r>
    </w:p>
    <w:p w:rsidR="00A4210F" w:rsidRDefault="00A4210F" w:rsidP="001B19B0">
      <w:pPr>
        <w:spacing w:after="0" w:line="240" w:lineRule="auto"/>
        <w:ind w:left="709"/>
        <w:jc w:val="both"/>
      </w:pPr>
    </w:p>
    <w:p w:rsidR="00CD3E4F" w:rsidRDefault="00CD3E4F" w:rsidP="001B19B0">
      <w:pPr>
        <w:ind w:left="709"/>
        <w:jc w:val="both"/>
      </w:pPr>
      <w:r>
        <w:t>Se cogerán las 3 mejores puntuaciones de los 4 torneos del Circuito para clasificarse para la Selección Andaluza.</w:t>
      </w:r>
    </w:p>
    <w:p w:rsidR="001153A1" w:rsidRDefault="00CD3E4F" w:rsidP="001B19B0">
      <w:pPr>
        <w:spacing w:after="0" w:line="240" w:lineRule="auto"/>
        <w:ind w:left="709"/>
        <w:jc w:val="both"/>
      </w:pPr>
      <w:r>
        <w:t xml:space="preserve">Esta puntuación se acumulará para la clasificación del </w:t>
      </w:r>
      <w:proofErr w:type="spellStart"/>
      <w:r>
        <w:t>Master’s</w:t>
      </w:r>
      <w:proofErr w:type="spellEnd"/>
      <w:r>
        <w:t xml:space="preserve"> de la AECB.</w:t>
      </w:r>
    </w:p>
    <w:p w:rsidR="001153A1" w:rsidRDefault="001153A1" w:rsidP="001B19B0">
      <w:pPr>
        <w:spacing w:after="0" w:line="240" w:lineRule="auto"/>
        <w:jc w:val="both"/>
      </w:pPr>
    </w:p>
    <w:p w:rsidR="00CD3E4F" w:rsidRDefault="00FB1EB3" w:rsidP="001B19B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CD3E4F">
        <w:rPr>
          <w:b/>
        </w:rPr>
        <w:t>Puntuación en caso de lesión</w:t>
      </w:r>
    </w:p>
    <w:p w:rsidR="00CD3E4F" w:rsidRDefault="00CD3E4F" w:rsidP="001B19B0">
      <w:pPr>
        <w:pStyle w:val="Prrafodelista"/>
        <w:spacing w:after="0" w:line="240" w:lineRule="auto"/>
        <w:jc w:val="both"/>
      </w:pPr>
      <w:r>
        <w:t>Si un jugador no disputa la serie clasificatoria completa en un torneo, por lesión o causa grave, podrá obtener la puntuación para el Circuito, acumulando los resultados de las partidas disputadas hasta ese momento. Si no hubiera llegado a completar una partida, se le asignará en dicha partida la puntuación correspondiente a una partida a su promedio oficial.</w:t>
      </w:r>
    </w:p>
    <w:p w:rsidR="00CD3E4F" w:rsidRDefault="00CD3E4F" w:rsidP="001B19B0">
      <w:pPr>
        <w:pStyle w:val="Prrafodelista"/>
        <w:spacing w:after="0" w:line="240" w:lineRule="auto"/>
        <w:jc w:val="both"/>
      </w:pPr>
    </w:p>
    <w:p w:rsidR="00481BE5" w:rsidRPr="00481BE5" w:rsidRDefault="00FB1EB3" w:rsidP="001B19B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CD3E4F">
        <w:rPr>
          <w:b/>
        </w:rPr>
        <w:t>Normas generales</w:t>
      </w:r>
      <w:r w:rsidR="00481BE5">
        <w:rPr>
          <w:b/>
        </w:rPr>
        <w:t>.</w:t>
      </w:r>
    </w:p>
    <w:p w:rsidR="004F76B2" w:rsidRDefault="00FB1EB3" w:rsidP="00481BE5">
      <w:pPr>
        <w:pStyle w:val="Prrafodelista"/>
        <w:spacing w:after="0" w:line="240" w:lineRule="auto"/>
        <w:ind w:left="709"/>
        <w:jc w:val="both"/>
      </w:pPr>
      <w:r>
        <w:t xml:space="preserve">En los torneos del Circuito, se aplicará el Reglamento de la W.B. y las normativas para torneos que indique la FEB, que estará a disposición de los jugadores, en la instalación de juego, por si desean realizar alguna consulta. Por lo tanto está prohibido: Fumar, Comer (salvo alimentos azucarados o fruta o en casos de enfermedades especiales) o tomar bebidas alcohólicas durante la celebración de las series y en cualquier caso nunca se podrá realizar dentro de la zona de pistas. </w:t>
      </w:r>
    </w:p>
    <w:p w:rsidR="004F76B2" w:rsidRDefault="004F76B2" w:rsidP="001B19B0">
      <w:pPr>
        <w:pStyle w:val="Prrafodelista"/>
        <w:spacing w:after="0" w:line="240" w:lineRule="auto"/>
        <w:jc w:val="both"/>
      </w:pPr>
    </w:p>
    <w:p w:rsidR="004F76B2" w:rsidRDefault="004F76B2" w:rsidP="001B19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F76B2">
        <w:rPr>
          <w:b/>
        </w:rPr>
        <w:t>Normas de vestuario</w:t>
      </w:r>
      <w:r w:rsidR="00481BE5">
        <w:rPr>
          <w:b/>
        </w:rPr>
        <w:t>.</w:t>
      </w:r>
    </w:p>
    <w:p w:rsidR="004F76B2" w:rsidRDefault="004F76B2" w:rsidP="00481BE5">
      <w:pPr>
        <w:pStyle w:val="Prrafodelista"/>
        <w:spacing w:after="0" w:line="240" w:lineRule="auto"/>
        <w:ind w:left="709"/>
        <w:jc w:val="both"/>
      </w:pPr>
      <w:r>
        <w:t xml:space="preserve">Los jugadores deberán jugar con vestimenta adecuada a la práctica del </w:t>
      </w:r>
      <w:proofErr w:type="spellStart"/>
      <w:r>
        <w:t>bowling</w:t>
      </w:r>
      <w:proofErr w:type="spellEnd"/>
      <w:r>
        <w:t xml:space="preserve">. Estando </w:t>
      </w:r>
      <w:r w:rsidRPr="004F76B2">
        <w:rPr>
          <w:b/>
        </w:rPr>
        <w:t>terminantemente prohibido jugar en vaqueros</w:t>
      </w:r>
      <w:r>
        <w:t>. Si hay un patrocinador, y éste exige jugar con una camiseta determinada, los jugadores deberán jugar con dicha camiseta.</w:t>
      </w:r>
    </w:p>
    <w:p w:rsidR="00481BE5" w:rsidRDefault="00481BE5" w:rsidP="00481BE5">
      <w:pPr>
        <w:pStyle w:val="Prrafodelista"/>
        <w:spacing w:after="0" w:line="240" w:lineRule="auto"/>
        <w:ind w:left="709"/>
        <w:jc w:val="both"/>
      </w:pPr>
    </w:p>
    <w:p w:rsidR="004F76B2" w:rsidRPr="00620044" w:rsidRDefault="004F76B2" w:rsidP="001B19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20044">
        <w:rPr>
          <w:b/>
        </w:rPr>
        <w:t>Sistema de juego de los torneos</w:t>
      </w:r>
      <w:r w:rsidR="00481BE5">
        <w:rPr>
          <w:b/>
        </w:rPr>
        <w:t>.</w:t>
      </w:r>
    </w:p>
    <w:p w:rsidR="004F76B2" w:rsidRDefault="004F76B2" w:rsidP="00481BE5">
      <w:pPr>
        <w:pStyle w:val="Prrafodelista"/>
        <w:spacing w:after="0" w:line="240" w:lineRule="auto"/>
        <w:ind w:left="709"/>
        <w:jc w:val="both"/>
      </w:pPr>
      <w:r>
        <w:t>El sistema de juego para los torneos individuales será en modalidad Hándicap y por Categorías (A, B, C y D).</w:t>
      </w:r>
    </w:p>
    <w:p w:rsidR="004F76B2" w:rsidRDefault="004F76B2" w:rsidP="00481BE5">
      <w:pPr>
        <w:pStyle w:val="Prrafodelista"/>
        <w:spacing w:after="0" w:line="240" w:lineRule="auto"/>
        <w:ind w:left="709"/>
        <w:jc w:val="both"/>
      </w:pPr>
    </w:p>
    <w:p w:rsidR="004F76B2" w:rsidRPr="004F76B2" w:rsidRDefault="004F76B2" w:rsidP="00481BE5">
      <w:pPr>
        <w:pStyle w:val="Prrafodelista"/>
        <w:spacing w:after="0" w:line="240" w:lineRule="auto"/>
        <w:ind w:left="709"/>
        <w:jc w:val="both"/>
        <w:rPr>
          <w:b/>
        </w:rPr>
      </w:pPr>
      <w:r>
        <w:t>Se jugarán 6 partidas, sin posibilidad de reenganche y al final de las mismas, se obtendrá la clasificación final del torneo a la suma de las partidas más el hándicap. En caso de empate se resolverá empleando el siguiente criterio:</w:t>
      </w:r>
    </w:p>
    <w:p w:rsidR="004F76B2" w:rsidRPr="004F76B2" w:rsidRDefault="004F76B2" w:rsidP="00481BE5">
      <w:pPr>
        <w:pStyle w:val="Prrafodelista"/>
        <w:numPr>
          <w:ilvl w:val="0"/>
          <w:numId w:val="19"/>
        </w:numPr>
        <w:spacing w:after="0" w:line="240" w:lineRule="auto"/>
        <w:ind w:left="709" w:firstLine="709"/>
        <w:jc w:val="both"/>
        <w:rPr>
          <w:b/>
        </w:rPr>
      </w:pPr>
      <w:r>
        <w:t>Ganará el que tenga menor hándicap.</w:t>
      </w:r>
    </w:p>
    <w:p w:rsidR="004F76B2" w:rsidRPr="004F76B2" w:rsidRDefault="004F76B2" w:rsidP="00481BE5">
      <w:pPr>
        <w:pStyle w:val="Prrafodelista"/>
        <w:numPr>
          <w:ilvl w:val="0"/>
          <w:numId w:val="19"/>
        </w:numPr>
        <w:spacing w:after="0" w:line="240" w:lineRule="auto"/>
        <w:ind w:left="709" w:firstLine="709"/>
        <w:jc w:val="both"/>
        <w:rPr>
          <w:b/>
        </w:rPr>
      </w:pPr>
      <w:r>
        <w:t>Ganará la menor diferencia entre máxima y mínima partida.</w:t>
      </w:r>
    </w:p>
    <w:p w:rsidR="004F76B2" w:rsidRPr="004F76B2" w:rsidRDefault="004F76B2" w:rsidP="00481BE5">
      <w:pPr>
        <w:pStyle w:val="Prrafodelista"/>
        <w:numPr>
          <w:ilvl w:val="0"/>
          <w:numId w:val="19"/>
        </w:numPr>
        <w:spacing w:after="0" w:line="240" w:lineRule="auto"/>
        <w:ind w:left="709" w:firstLine="709"/>
        <w:jc w:val="both"/>
        <w:rPr>
          <w:b/>
        </w:rPr>
      </w:pPr>
      <w:r>
        <w:t xml:space="preserve">Ganará la mejor partida, segunda mejor partida,….. </w:t>
      </w:r>
      <w:proofErr w:type="spellStart"/>
      <w:r>
        <w:t>etc</w:t>
      </w:r>
      <w:proofErr w:type="spellEnd"/>
    </w:p>
    <w:p w:rsidR="004F76B2" w:rsidRDefault="00481BE5" w:rsidP="00481BE5">
      <w:pPr>
        <w:tabs>
          <w:tab w:val="left" w:pos="5857"/>
        </w:tabs>
        <w:spacing w:after="0" w:line="240" w:lineRule="auto"/>
        <w:ind w:left="709"/>
        <w:jc w:val="both"/>
        <w:rPr>
          <w:b/>
        </w:rPr>
      </w:pPr>
      <w:r>
        <w:rPr>
          <w:b/>
        </w:rPr>
        <w:tab/>
      </w:r>
    </w:p>
    <w:p w:rsidR="004F76B2" w:rsidRDefault="00184A0E" w:rsidP="00481BE5">
      <w:pPr>
        <w:spacing w:after="0" w:line="240" w:lineRule="auto"/>
        <w:ind w:left="709"/>
        <w:jc w:val="both"/>
      </w:pPr>
      <w:r>
        <w:t xml:space="preserve">El coste de la inscripción será </w:t>
      </w:r>
      <w:r w:rsidR="00481BE5">
        <w:t>de 30</w:t>
      </w:r>
      <w:r>
        <w:t>€.</w:t>
      </w:r>
    </w:p>
    <w:p w:rsidR="00184A0E" w:rsidRDefault="00184A0E" w:rsidP="00481BE5">
      <w:pPr>
        <w:spacing w:after="0" w:line="240" w:lineRule="auto"/>
        <w:ind w:left="709"/>
        <w:jc w:val="both"/>
      </w:pPr>
    </w:p>
    <w:p w:rsidR="00823FD3" w:rsidRDefault="00823FD3" w:rsidP="00823FD3">
      <w:pPr>
        <w:spacing w:after="0" w:line="240" w:lineRule="auto"/>
        <w:ind w:left="709"/>
        <w:jc w:val="center"/>
      </w:pPr>
      <w:r w:rsidRPr="00A4210F">
        <w:rPr>
          <w:noProof/>
          <w:lang w:eastAsia="es-ES"/>
        </w:rPr>
        <w:lastRenderedPageBreak/>
        <w:drawing>
          <wp:inline distT="0" distB="0" distL="0" distR="0">
            <wp:extent cx="1056751" cy="572400"/>
            <wp:effectExtent l="19050" t="0" r="0" b="0"/>
            <wp:docPr id="7" name="Imagen 1" descr="C:\Users\JOSE.ASUS\Documents\BOLOS\COSTA DEL SOL\a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ASUS\Documents\BOLOS\COSTA DEL SOL\ae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51" cy="5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FD3" w:rsidRDefault="00823FD3" w:rsidP="00184A0E">
      <w:pPr>
        <w:spacing w:after="0" w:line="240" w:lineRule="auto"/>
        <w:ind w:left="709"/>
      </w:pPr>
    </w:p>
    <w:p w:rsidR="00C55500" w:rsidRPr="00184A0E" w:rsidRDefault="00C55500" w:rsidP="00C55500">
      <w:pPr>
        <w:spacing w:after="0" w:line="240" w:lineRule="auto"/>
        <w:ind w:left="709"/>
        <w:jc w:val="both"/>
      </w:pPr>
      <w:proofErr w:type="gramStart"/>
      <w:r>
        <w:t>El</w:t>
      </w:r>
      <w:proofErr w:type="gramEnd"/>
      <w:r>
        <w:t xml:space="preserve"> 100 % del dinero sobrante, una vez pagadas las partidas</w:t>
      </w:r>
      <w:r w:rsidR="00C64866">
        <w:t>, premios</w:t>
      </w:r>
      <w:r>
        <w:t xml:space="preserve"> y los cánones de homologación, serán destinados para sufragar los gastos de la Selección Andaluza.</w:t>
      </w:r>
    </w:p>
    <w:p w:rsidR="00823FD3" w:rsidRDefault="00823FD3" w:rsidP="00184A0E">
      <w:pPr>
        <w:spacing w:after="0" w:line="240" w:lineRule="auto"/>
        <w:ind w:left="709"/>
      </w:pPr>
    </w:p>
    <w:p w:rsidR="00FD7ADF" w:rsidRPr="00620044" w:rsidRDefault="00FB1EB3" w:rsidP="00620044">
      <w:pPr>
        <w:pStyle w:val="Prrafodelista"/>
        <w:numPr>
          <w:ilvl w:val="0"/>
          <w:numId w:val="1"/>
        </w:numPr>
        <w:spacing w:after="0" w:line="240" w:lineRule="auto"/>
        <w:ind w:left="426" w:firstLine="0"/>
        <w:rPr>
          <w:b/>
        </w:rPr>
      </w:pPr>
      <w:r w:rsidRPr="00620044">
        <w:rPr>
          <w:b/>
        </w:rPr>
        <w:t xml:space="preserve">Clasificación para el </w:t>
      </w:r>
      <w:proofErr w:type="spellStart"/>
      <w:r w:rsidRPr="00620044">
        <w:rPr>
          <w:b/>
        </w:rPr>
        <w:t>Master</w:t>
      </w:r>
      <w:r w:rsidR="00FD7ADF" w:rsidRPr="00620044">
        <w:rPr>
          <w:b/>
        </w:rPr>
        <w:t>’</w:t>
      </w:r>
      <w:r w:rsidRPr="00620044">
        <w:rPr>
          <w:b/>
        </w:rPr>
        <w:t>s</w:t>
      </w:r>
      <w:proofErr w:type="spellEnd"/>
      <w:r w:rsidRPr="00620044">
        <w:rPr>
          <w:b/>
        </w:rPr>
        <w:t xml:space="preserve"> de Categorías de la AECB</w:t>
      </w:r>
      <w:r w:rsidR="00481BE5">
        <w:rPr>
          <w:b/>
        </w:rPr>
        <w:t>.</w:t>
      </w:r>
    </w:p>
    <w:p w:rsidR="00FD7ADF" w:rsidRDefault="00FD7ADF" w:rsidP="00FD7ADF">
      <w:pPr>
        <w:pStyle w:val="Prrafodelista"/>
        <w:spacing w:after="0" w:line="240" w:lineRule="auto"/>
      </w:pPr>
      <w:r>
        <w:t xml:space="preserve">Por cada categoría A, B, C y D se clasificarán jugadores para el </w:t>
      </w:r>
      <w:proofErr w:type="spellStart"/>
      <w:r>
        <w:t>M</w:t>
      </w:r>
      <w:r w:rsidR="00C64866">
        <w:t>a</w:t>
      </w:r>
      <w:r>
        <w:t>sters</w:t>
      </w:r>
      <w:proofErr w:type="spellEnd"/>
      <w:r>
        <w:t>, del siguiente modo.</w:t>
      </w:r>
    </w:p>
    <w:p w:rsidR="00FD7ADF" w:rsidRDefault="00FD7ADF" w:rsidP="00FD7ADF">
      <w:pPr>
        <w:pStyle w:val="Prrafodelista"/>
        <w:spacing w:after="0" w:line="240" w:lineRule="auto"/>
      </w:pPr>
    </w:p>
    <w:p w:rsidR="00FD7ADF" w:rsidRDefault="00FD7ADF" w:rsidP="00FD7ADF">
      <w:pPr>
        <w:pStyle w:val="Prrafodelista"/>
        <w:spacing w:after="0" w:line="240" w:lineRule="auto"/>
      </w:pPr>
      <w:r>
        <w:t>El primer clasificado de cada categoría siempre y cuando participen un mínimo de 5 jugadores, los siguientes jugadores se clasificarán por tramos de 15 jugadores:</w:t>
      </w:r>
    </w:p>
    <w:p w:rsidR="00FD7ADF" w:rsidRDefault="00FD7ADF" w:rsidP="00FD7ADF">
      <w:pPr>
        <w:pStyle w:val="Prrafodelista"/>
        <w:spacing w:after="0" w:line="240" w:lineRule="auto"/>
      </w:pPr>
      <w:r>
        <w:t>Para mayor aclaración se adjunta una tabla:</w:t>
      </w:r>
    </w:p>
    <w:p w:rsidR="00FD7ADF" w:rsidRDefault="00FD7ADF" w:rsidP="00FD7ADF">
      <w:pPr>
        <w:pStyle w:val="Prrafodelista"/>
        <w:spacing w:after="0" w:line="240" w:lineRule="auto"/>
      </w:pPr>
    </w:p>
    <w:tbl>
      <w:tblPr>
        <w:tblStyle w:val="Tablaconcuadrcula"/>
        <w:tblW w:w="0" w:type="auto"/>
        <w:tblInd w:w="2093" w:type="dxa"/>
        <w:tblLook w:val="04A0"/>
      </w:tblPr>
      <w:tblGrid>
        <w:gridCol w:w="1417"/>
        <w:gridCol w:w="1560"/>
      </w:tblGrid>
      <w:tr w:rsidR="00FD7ADF" w:rsidTr="00FD7ADF">
        <w:tc>
          <w:tcPr>
            <w:tcW w:w="1417" w:type="dxa"/>
          </w:tcPr>
          <w:p w:rsidR="00FD7ADF" w:rsidRPr="00FD7ADF" w:rsidRDefault="00FD7ADF" w:rsidP="00FD7ADF">
            <w:pPr>
              <w:pStyle w:val="Prrafodelista"/>
              <w:ind w:left="0"/>
              <w:rPr>
                <w:b/>
                <w:i/>
              </w:rPr>
            </w:pPr>
            <w:r w:rsidRPr="00FD7ADF">
              <w:rPr>
                <w:b/>
                <w:i/>
              </w:rPr>
              <w:t>JUGADORES</w:t>
            </w:r>
          </w:p>
        </w:tc>
        <w:tc>
          <w:tcPr>
            <w:tcW w:w="1560" w:type="dxa"/>
          </w:tcPr>
          <w:p w:rsidR="00FD7ADF" w:rsidRPr="00FD7ADF" w:rsidRDefault="00FD7ADF" w:rsidP="00FD7ADF">
            <w:pPr>
              <w:pStyle w:val="Prrafodelista"/>
              <w:ind w:left="0"/>
              <w:rPr>
                <w:b/>
                <w:i/>
              </w:rPr>
            </w:pPr>
            <w:r w:rsidRPr="00FD7ADF">
              <w:rPr>
                <w:b/>
                <w:i/>
              </w:rPr>
              <w:t>CLASIFICADOS</w:t>
            </w:r>
          </w:p>
        </w:tc>
      </w:tr>
      <w:tr w:rsidR="00FD7ADF" w:rsidTr="00FD7ADF">
        <w:tc>
          <w:tcPr>
            <w:tcW w:w="1417" w:type="dxa"/>
          </w:tcPr>
          <w:p w:rsidR="00FD7ADF" w:rsidRDefault="00FD7ADF" w:rsidP="00FD7ADF">
            <w:pPr>
              <w:pStyle w:val="Prrafodelista"/>
              <w:ind w:left="0"/>
              <w:jc w:val="center"/>
            </w:pPr>
            <w:r>
              <w:t>0 a 4</w:t>
            </w:r>
          </w:p>
        </w:tc>
        <w:tc>
          <w:tcPr>
            <w:tcW w:w="1560" w:type="dxa"/>
          </w:tcPr>
          <w:p w:rsidR="00FD7ADF" w:rsidRDefault="00FD7ADF" w:rsidP="00FD7ADF">
            <w:pPr>
              <w:pStyle w:val="Prrafodelista"/>
              <w:ind w:left="0"/>
              <w:jc w:val="center"/>
            </w:pPr>
            <w:r>
              <w:t>0</w:t>
            </w:r>
          </w:p>
        </w:tc>
      </w:tr>
      <w:tr w:rsidR="00FD7ADF" w:rsidTr="00FD7ADF">
        <w:tc>
          <w:tcPr>
            <w:tcW w:w="1417" w:type="dxa"/>
          </w:tcPr>
          <w:p w:rsidR="00FD7ADF" w:rsidRDefault="00FD7ADF" w:rsidP="00FD7ADF">
            <w:pPr>
              <w:pStyle w:val="Prrafodelista"/>
              <w:ind w:left="0"/>
              <w:jc w:val="center"/>
            </w:pPr>
            <w:r>
              <w:t>5 a 19</w:t>
            </w:r>
          </w:p>
        </w:tc>
        <w:tc>
          <w:tcPr>
            <w:tcW w:w="1560" w:type="dxa"/>
          </w:tcPr>
          <w:p w:rsidR="00FD7ADF" w:rsidRDefault="00FD7ADF" w:rsidP="00FD7ADF">
            <w:pPr>
              <w:pStyle w:val="Prrafodelista"/>
              <w:ind w:left="0"/>
              <w:jc w:val="center"/>
            </w:pPr>
            <w:r>
              <w:t>1</w:t>
            </w:r>
          </w:p>
        </w:tc>
      </w:tr>
      <w:tr w:rsidR="00FD7ADF" w:rsidTr="00FD7ADF">
        <w:tc>
          <w:tcPr>
            <w:tcW w:w="1417" w:type="dxa"/>
          </w:tcPr>
          <w:p w:rsidR="00FD7ADF" w:rsidRDefault="00FD7ADF" w:rsidP="00FD7ADF">
            <w:pPr>
              <w:pStyle w:val="Prrafodelista"/>
              <w:ind w:left="0"/>
              <w:jc w:val="center"/>
            </w:pPr>
            <w:r>
              <w:t>20 a 34</w:t>
            </w:r>
          </w:p>
        </w:tc>
        <w:tc>
          <w:tcPr>
            <w:tcW w:w="1560" w:type="dxa"/>
          </w:tcPr>
          <w:p w:rsidR="00FD7ADF" w:rsidRDefault="00FD7ADF" w:rsidP="00FD7ADF">
            <w:pPr>
              <w:pStyle w:val="Prrafodelista"/>
              <w:ind w:left="0"/>
              <w:jc w:val="center"/>
            </w:pPr>
            <w:r>
              <w:t>2</w:t>
            </w:r>
          </w:p>
        </w:tc>
      </w:tr>
      <w:tr w:rsidR="00FD7ADF" w:rsidTr="00FD7ADF">
        <w:tc>
          <w:tcPr>
            <w:tcW w:w="1417" w:type="dxa"/>
          </w:tcPr>
          <w:p w:rsidR="00FD7ADF" w:rsidRDefault="00FD7ADF" w:rsidP="00FD7ADF">
            <w:pPr>
              <w:pStyle w:val="Prrafodelista"/>
              <w:ind w:left="0"/>
              <w:jc w:val="center"/>
            </w:pPr>
            <w:r>
              <w:t>35 a 49</w:t>
            </w:r>
          </w:p>
        </w:tc>
        <w:tc>
          <w:tcPr>
            <w:tcW w:w="1560" w:type="dxa"/>
          </w:tcPr>
          <w:p w:rsidR="00FD7ADF" w:rsidRDefault="00FD7ADF" w:rsidP="00FD7ADF">
            <w:pPr>
              <w:pStyle w:val="Prrafodelista"/>
              <w:ind w:left="0"/>
              <w:jc w:val="center"/>
            </w:pPr>
            <w:r>
              <w:t>3</w:t>
            </w:r>
          </w:p>
        </w:tc>
      </w:tr>
    </w:tbl>
    <w:p w:rsidR="00FD7ADF" w:rsidRDefault="00FD7ADF" w:rsidP="00FD7ADF">
      <w:pPr>
        <w:pStyle w:val="Prrafodelista"/>
        <w:spacing w:after="0" w:line="240" w:lineRule="auto"/>
      </w:pPr>
    </w:p>
    <w:p w:rsidR="00FD7ADF" w:rsidRDefault="00FD7ADF" w:rsidP="00FD7ADF">
      <w:pPr>
        <w:pStyle w:val="Prrafodelista"/>
        <w:spacing w:after="0" w:line="240" w:lineRule="auto"/>
      </w:pPr>
      <w:r>
        <w:t>Jugadores participantes se consideran jugadores distintos con carné de la AECB que hayan participado en al menos uno de los torneos locales.</w:t>
      </w:r>
    </w:p>
    <w:p w:rsidR="00FD7ADF" w:rsidRDefault="00FD7ADF" w:rsidP="00FD7ADF">
      <w:pPr>
        <w:pStyle w:val="Prrafodelista"/>
        <w:spacing w:after="0" w:line="240" w:lineRule="auto"/>
      </w:pPr>
    </w:p>
    <w:p w:rsidR="000E2A45" w:rsidRPr="00620044" w:rsidRDefault="00620044" w:rsidP="00620044">
      <w:pPr>
        <w:spacing w:after="0" w:line="240" w:lineRule="auto"/>
        <w:ind w:left="360"/>
        <w:rPr>
          <w:b/>
        </w:rPr>
      </w:pPr>
      <w:r>
        <w:rPr>
          <w:b/>
        </w:rPr>
        <w:t xml:space="preserve">11. </w:t>
      </w:r>
      <w:r w:rsidR="00FB1EB3" w:rsidRPr="00620044">
        <w:rPr>
          <w:b/>
        </w:rPr>
        <w:t>Disposición Final</w:t>
      </w:r>
      <w:r w:rsidR="00481BE5">
        <w:t>.</w:t>
      </w:r>
    </w:p>
    <w:p w:rsidR="00FD6187" w:rsidRDefault="00FB1EB3" w:rsidP="000E2A45">
      <w:pPr>
        <w:pStyle w:val="Prrafodelista"/>
        <w:spacing w:after="0" w:line="240" w:lineRule="auto"/>
      </w:pPr>
      <w:r>
        <w:t>Cualquier circunstancia que surja que no esté contemplada en este reglamento, será resuelta por el Responsable de la AECB.</w:t>
      </w:r>
    </w:p>
    <w:sectPr w:rsidR="00FD6187" w:rsidSect="00BE6D3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50" w:rsidRDefault="00D13550" w:rsidP="000E2A45">
      <w:pPr>
        <w:spacing w:after="0" w:line="240" w:lineRule="auto"/>
      </w:pPr>
      <w:r>
        <w:separator/>
      </w:r>
    </w:p>
  </w:endnote>
  <w:endnote w:type="continuationSeparator" w:id="0">
    <w:p w:rsidR="00D13550" w:rsidRDefault="00D13550" w:rsidP="000E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775454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E2A45" w:rsidRDefault="000E2A45">
            <w:pPr>
              <w:pStyle w:val="Piedepgina"/>
              <w:jc w:val="right"/>
            </w:pPr>
            <w:r>
              <w:t xml:space="preserve">Página </w:t>
            </w:r>
            <w:r w:rsidR="00101B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01BA7">
              <w:rPr>
                <w:b/>
                <w:sz w:val="24"/>
                <w:szCs w:val="24"/>
              </w:rPr>
              <w:fldChar w:fldCharType="separate"/>
            </w:r>
            <w:r w:rsidR="00C64866">
              <w:rPr>
                <w:b/>
                <w:noProof/>
              </w:rPr>
              <w:t>5</w:t>
            </w:r>
            <w:r w:rsidR="00101BA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01B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01BA7">
              <w:rPr>
                <w:b/>
                <w:sz w:val="24"/>
                <w:szCs w:val="24"/>
              </w:rPr>
              <w:fldChar w:fldCharType="separate"/>
            </w:r>
            <w:r w:rsidR="00C64866">
              <w:rPr>
                <w:b/>
                <w:noProof/>
              </w:rPr>
              <w:t>5</w:t>
            </w:r>
            <w:r w:rsidR="00101B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E2A45" w:rsidRDefault="000E2A4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50" w:rsidRDefault="00D13550" w:rsidP="000E2A45">
      <w:pPr>
        <w:spacing w:after="0" w:line="240" w:lineRule="auto"/>
      </w:pPr>
      <w:r>
        <w:separator/>
      </w:r>
    </w:p>
  </w:footnote>
  <w:footnote w:type="continuationSeparator" w:id="0">
    <w:p w:rsidR="00D13550" w:rsidRDefault="00D13550" w:rsidP="000E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F95A496C43C0428E9CED2C70553019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2A45" w:rsidRDefault="00A00FC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ASOCIACIÓN ESPAÑOLA DE CLUBS DE BOWLING</w:t>
        </w:r>
      </w:p>
    </w:sdtContent>
  </w:sdt>
  <w:p w:rsidR="000E2A45" w:rsidRDefault="000E2A4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413"/>
    <w:multiLevelType w:val="hybridMultilevel"/>
    <w:tmpl w:val="7F6CDC7E"/>
    <w:lvl w:ilvl="0" w:tplc="6CA0A2A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7296"/>
    <w:multiLevelType w:val="hybridMultilevel"/>
    <w:tmpl w:val="8EB68844"/>
    <w:lvl w:ilvl="0" w:tplc="0C0A000F">
      <w:start w:val="1"/>
      <w:numFmt w:val="decimal"/>
      <w:lvlText w:val="%1."/>
      <w:lvlJc w:val="left"/>
      <w:pPr>
        <w:ind w:left="46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324" w:hanging="360"/>
      </w:pPr>
    </w:lvl>
    <w:lvl w:ilvl="2" w:tplc="0C0A001B" w:tentative="1">
      <w:start w:val="1"/>
      <w:numFmt w:val="lowerRoman"/>
      <w:lvlText w:val="%3."/>
      <w:lvlJc w:val="right"/>
      <w:pPr>
        <w:ind w:left="6044" w:hanging="180"/>
      </w:pPr>
    </w:lvl>
    <w:lvl w:ilvl="3" w:tplc="0C0A000F" w:tentative="1">
      <w:start w:val="1"/>
      <w:numFmt w:val="decimal"/>
      <w:lvlText w:val="%4."/>
      <w:lvlJc w:val="left"/>
      <w:pPr>
        <w:ind w:left="6764" w:hanging="360"/>
      </w:pPr>
    </w:lvl>
    <w:lvl w:ilvl="4" w:tplc="0C0A0019" w:tentative="1">
      <w:start w:val="1"/>
      <w:numFmt w:val="lowerLetter"/>
      <w:lvlText w:val="%5."/>
      <w:lvlJc w:val="left"/>
      <w:pPr>
        <w:ind w:left="7484" w:hanging="360"/>
      </w:pPr>
    </w:lvl>
    <w:lvl w:ilvl="5" w:tplc="0C0A001B" w:tentative="1">
      <w:start w:val="1"/>
      <w:numFmt w:val="lowerRoman"/>
      <w:lvlText w:val="%6."/>
      <w:lvlJc w:val="right"/>
      <w:pPr>
        <w:ind w:left="8204" w:hanging="180"/>
      </w:pPr>
    </w:lvl>
    <w:lvl w:ilvl="6" w:tplc="0C0A000F" w:tentative="1">
      <w:start w:val="1"/>
      <w:numFmt w:val="decimal"/>
      <w:lvlText w:val="%7."/>
      <w:lvlJc w:val="left"/>
      <w:pPr>
        <w:ind w:left="8924" w:hanging="360"/>
      </w:pPr>
    </w:lvl>
    <w:lvl w:ilvl="7" w:tplc="0C0A0019" w:tentative="1">
      <w:start w:val="1"/>
      <w:numFmt w:val="lowerLetter"/>
      <w:lvlText w:val="%8."/>
      <w:lvlJc w:val="left"/>
      <w:pPr>
        <w:ind w:left="9644" w:hanging="360"/>
      </w:pPr>
    </w:lvl>
    <w:lvl w:ilvl="8" w:tplc="0C0A001B" w:tentative="1">
      <w:start w:val="1"/>
      <w:numFmt w:val="lowerRoman"/>
      <w:lvlText w:val="%9."/>
      <w:lvlJc w:val="right"/>
      <w:pPr>
        <w:ind w:left="10364" w:hanging="180"/>
      </w:pPr>
    </w:lvl>
  </w:abstractNum>
  <w:abstractNum w:abstractNumId="2">
    <w:nsid w:val="098F7607"/>
    <w:multiLevelType w:val="multilevel"/>
    <w:tmpl w:val="7236F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B7A31"/>
    <w:multiLevelType w:val="multilevel"/>
    <w:tmpl w:val="12CA1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414BEA"/>
    <w:multiLevelType w:val="hybridMultilevel"/>
    <w:tmpl w:val="4EA8D98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847B9"/>
    <w:multiLevelType w:val="hybridMultilevel"/>
    <w:tmpl w:val="8662DE6E"/>
    <w:lvl w:ilvl="0" w:tplc="0C0A000F">
      <w:start w:val="1"/>
      <w:numFmt w:val="decimal"/>
      <w:lvlText w:val="%1."/>
      <w:lvlJc w:val="left"/>
      <w:pPr>
        <w:ind w:left="1288" w:hanging="360"/>
      </w:p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0E73F2B"/>
    <w:multiLevelType w:val="hybridMultilevel"/>
    <w:tmpl w:val="197ACA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275CDD"/>
    <w:multiLevelType w:val="hybridMultilevel"/>
    <w:tmpl w:val="001A51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D24028"/>
    <w:multiLevelType w:val="hybridMultilevel"/>
    <w:tmpl w:val="F5206D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6442E7"/>
    <w:multiLevelType w:val="hybridMultilevel"/>
    <w:tmpl w:val="C7045C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222AF3"/>
    <w:multiLevelType w:val="hybridMultilevel"/>
    <w:tmpl w:val="5198A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B65E6"/>
    <w:multiLevelType w:val="multilevel"/>
    <w:tmpl w:val="6464E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0C2ECF"/>
    <w:multiLevelType w:val="hybridMultilevel"/>
    <w:tmpl w:val="D52A6B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006D1"/>
    <w:multiLevelType w:val="hybridMultilevel"/>
    <w:tmpl w:val="52ECC0B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95B33F4"/>
    <w:multiLevelType w:val="hybridMultilevel"/>
    <w:tmpl w:val="9D288F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D521F"/>
    <w:multiLevelType w:val="hybridMultilevel"/>
    <w:tmpl w:val="D7C06BE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DDD7B8E"/>
    <w:multiLevelType w:val="multilevel"/>
    <w:tmpl w:val="6464E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AD46FF8"/>
    <w:multiLevelType w:val="hybridMultilevel"/>
    <w:tmpl w:val="B80E7A7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5E0811"/>
    <w:multiLevelType w:val="hybridMultilevel"/>
    <w:tmpl w:val="6A34C4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3"/>
  </w:num>
  <w:num w:numId="5">
    <w:abstractNumId w:val="15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10"/>
  </w:num>
  <w:num w:numId="11">
    <w:abstractNumId w:val="4"/>
  </w:num>
  <w:num w:numId="12">
    <w:abstractNumId w:val="7"/>
  </w:num>
  <w:num w:numId="13">
    <w:abstractNumId w:val="5"/>
  </w:num>
  <w:num w:numId="14">
    <w:abstractNumId w:val="17"/>
  </w:num>
  <w:num w:numId="15">
    <w:abstractNumId w:val="12"/>
  </w:num>
  <w:num w:numId="16">
    <w:abstractNumId w:val="2"/>
  </w:num>
  <w:num w:numId="17">
    <w:abstractNumId w:val="9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EB3"/>
    <w:rsid w:val="00045BE2"/>
    <w:rsid w:val="000E2A45"/>
    <w:rsid w:val="00101BA7"/>
    <w:rsid w:val="001153A1"/>
    <w:rsid w:val="00184A0E"/>
    <w:rsid w:val="001B19B0"/>
    <w:rsid w:val="003A264A"/>
    <w:rsid w:val="00410B79"/>
    <w:rsid w:val="00457F7F"/>
    <w:rsid w:val="00463B6B"/>
    <w:rsid w:val="00481BE5"/>
    <w:rsid w:val="004F76B2"/>
    <w:rsid w:val="005512DE"/>
    <w:rsid w:val="00586C07"/>
    <w:rsid w:val="00620044"/>
    <w:rsid w:val="00646AEA"/>
    <w:rsid w:val="00682B4B"/>
    <w:rsid w:val="006E6B06"/>
    <w:rsid w:val="008102BA"/>
    <w:rsid w:val="00823FD3"/>
    <w:rsid w:val="00896BE4"/>
    <w:rsid w:val="009F22A4"/>
    <w:rsid w:val="00A00FCE"/>
    <w:rsid w:val="00A4210F"/>
    <w:rsid w:val="00A82C8B"/>
    <w:rsid w:val="00A93B41"/>
    <w:rsid w:val="00AE6392"/>
    <w:rsid w:val="00BE6D30"/>
    <w:rsid w:val="00C05F72"/>
    <w:rsid w:val="00C55500"/>
    <w:rsid w:val="00C64866"/>
    <w:rsid w:val="00CD3E4F"/>
    <w:rsid w:val="00D13550"/>
    <w:rsid w:val="00DC02C7"/>
    <w:rsid w:val="00FB1EB3"/>
    <w:rsid w:val="00FD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02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5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2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A45"/>
  </w:style>
  <w:style w:type="paragraph" w:styleId="Piedepgina">
    <w:name w:val="footer"/>
    <w:basedOn w:val="Normal"/>
    <w:link w:val="PiedepginaCar"/>
    <w:uiPriority w:val="99"/>
    <w:unhideWhenUsed/>
    <w:rsid w:val="000E2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A45"/>
  </w:style>
  <w:style w:type="paragraph" w:styleId="Textodeglobo">
    <w:name w:val="Balloon Text"/>
    <w:basedOn w:val="Normal"/>
    <w:link w:val="TextodegloboCar"/>
    <w:uiPriority w:val="99"/>
    <w:semiHidden/>
    <w:unhideWhenUsed/>
    <w:rsid w:val="000E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A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5A496C43C0428E9CED2C705530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9BF86-F203-45D5-9ACE-D52FBE25EC1F}"/>
      </w:docPartPr>
      <w:docPartBody>
        <w:p w:rsidR="008F0435" w:rsidRDefault="000A4FD0" w:rsidP="000A4FD0">
          <w:pPr>
            <w:pStyle w:val="F95A496C43C0428E9CED2C70553019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A4FD0"/>
    <w:rsid w:val="000A4FD0"/>
    <w:rsid w:val="008F0435"/>
    <w:rsid w:val="00932428"/>
    <w:rsid w:val="00E2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5A496C43C0428E9CED2C7055301969">
    <w:name w:val="F95A496C43C0428E9CED2C7055301969"/>
    <w:rsid w:val="000A4F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8B741-BDF6-4E4A-A1DF-30A14852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ESPAÑOLA DE CLUBS DE BOWLING</vt:lpstr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ESPAÑOLA DE CLUBS DE BOWLING</dc:title>
  <dc:creator>J</dc:creator>
  <cp:lastModifiedBy>J</cp:lastModifiedBy>
  <cp:revision>2</cp:revision>
  <dcterms:created xsi:type="dcterms:W3CDTF">2024-02-02T21:05:00Z</dcterms:created>
  <dcterms:modified xsi:type="dcterms:W3CDTF">2024-02-02T21:05:00Z</dcterms:modified>
</cp:coreProperties>
</file>